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A5" w:rsidRDefault="005A54A5" w:rsidP="005A54A5">
      <w:pPr>
        <w:pStyle w:val="Prosttext"/>
      </w:pPr>
      <w:r>
        <w:t>ZCZC 943</w:t>
      </w:r>
    </w:p>
    <w:p w:rsidR="005A54A5" w:rsidRDefault="005A54A5" w:rsidP="005A54A5">
      <w:pPr>
        <w:pStyle w:val="Prosttext"/>
      </w:pPr>
      <w:r>
        <w:t>VMCZ92 RPKP 020444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 xml:space="preserve"> VYHLÁŠENÍ **SMOGOVÉ SITUACE**</w:t>
      </w:r>
    </w:p>
    <w:p w:rsidR="005A54A5" w:rsidRDefault="005A54A5" w:rsidP="005A54A5">
      <w:pPr>
        <w:pStyle w:val="Prosttext"/>
      </w:pPr>
      <w:r>
        <w:t xml:space="preserve"> z důvodu VYSOKÝCH KONCENTRACÍ ČÁSTIC PM10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>=================================================================</w:t>
      </w:r>
    </w:p>
    <w:p w:rsidR="005A54A5" w:rsidRDefault="005A54A5" w:rsidP="005A54A5">
      <w:pPr>
        <w:pStyle w:val="Prosttext"/>
      </w:pPr>
      <w:r>
        <w:t>Vydáno: čtvrtek 02.02.2017, 05:44 SEČ (04:44 UTC) Pro území: Pardubický a Královéhradecký kraj =================================================================</w:t>
      </w:r>
    </w:p>
    <w:p w:rsidR="005A54A5" w:rsidRDefault="005A54A5" w:rsidP="005A54A5">
      <w:pPr>
        <w:pStyle w:val="Prosttext"/>
      </w:pPr>
      <w:r>
        <w:t>Pro území uvedené v záhlaví VYHLAŠUJEME SMOGOVOU SITUACI z důvodu vysokých koncentrací suspendovaných částic PM10.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>Smogová situace nastala s vydáním tohoto bulletinu.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>Upozorňujeme, že v blízké době je možnost vyhlášení regulace.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>Alespoň na polovině stanic reprezentativních pro toto území překročil 12hodinový klouzavý průměr koncentrací suspendovaných částic PM10 informativní prahovou hodnotu (IPH) 100 mikrogramů/m3 a ve výhledu 24h není předpokládán jeho pokles pod IPH. Aktuální koncentrace na stanicích smogového varovného a regulačního systému jsou uvedeny zde:</w:t>
      </w:r>
    </w:p>
    <w:p w:rsidR="005A54A5" w:rsidRDefault="005A54A5" w:rsidP="005A54A5">
      <w:pPr>
        <w:pStyle w:val="Prosttext"/>
      </w:pPr>
      <w:hyperlink r:id="rId4" w:history="1">
        <w:r>
          <w:rPr>
            <w:rStyle w:val="Hypertextovodkaz"/>
          </w:rPr>
          <w:t>http://portal.chmi</w:t>
        </w:r>
      </w:hyperlink>
      <w:r>
        <w:t>.</w:t>
      </w:r>
    </w:p>
    <w:p w:rsidR="005A54A5" w:rsidRDefault="005A54A5" w:rsidP="005A54A5">
      <w:pPr>
        <w:pStyle w:val="Prosttext"/>
      </w:pPr>
      <w:r>
        <w:t>cz/files/portal/docs/uoco/web_generator/svrs/svrs_PM10_1_CZ.html.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>Informace pro veřejnost:</w:t>
      </w:r>
    </w:p>
    <w:p w:rsidR="005A54A5" w:rsidRDefault="005A54A5" w:rsidP="005A54A5">
      <w:pPr>
        <w:pStyle w:val="Prosttext"/>
      </w:pPr>
      <w:r>
        <w:t>Při překročení informativní prahové hodnoty, 12hodinového průměru koncentrací suspendovaných částic PM10 100 mikrogramů/m3, doporučujeme zdržet se při pobytu pod širým nebem zvýšené fyzické zátěže spojené se zvýšenou frekvencí dýchání.</w:t>
      </w:r>
    </w:p>
    <w:p w:rsidR="005A54A5" w:rsidRDefault="005A54A5" w:rsidP="005A54A5">
      <w:pPr>
        <w:pStyle w:val="Prosttext"/>
      </w:pPr>
      <w:r>
        <w:t>Doporučení platí zejména pro osoby s chronickými dýchacími potížemi, srdečním onemocněním, starším lidem a malým dětem.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>Doporučujeme maximálně omezit využívání dopravních prostředků se spalovacím motorem a přednostně používat veřejnou dopravu. Přispějete tak ke zlepšení momentální špatné kvality ovzduší, neboť emise ze spalovacích motorů se významně podílejí na zvýšených koncentracích suspendovaných částic PM10 a oxidu dusičitého.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 xml:space="preserve">Podrobné aktuální informace o kvalitě ovzduší jsou k dispozici na internetových stránkách ČHMÚ </w:t>
      </w:r>
      <w:hyperlink r:id="rId5" w:history="1">
        <w:r>
          <w:rPr>
            <w:rStyle w:val="Hypertextovodkaz"/>
          </w:rPr>
          <w:t>www.chmi.cz</w:t>
        </w:r>
      </w:hyperlink>
      <w:r>
        <w:t>, záložka Ovzduší.</w:t>
      </w:r>
    </w:p>
    <w:p w:rsidR="005A54A5" w:rsidRDefault="005A54A5" w:rsidP="005A54A5">
      <w:pPr>
        <w:pStyle w:val="Prosttext"/>
      </w:pPr>
      <w:r>
        <w:t xml:space="preserve">Každou hodinu jsou doplňovány 1hodinové průměrné koncentrace automaticky měřených škodlivin a hodnoty doprovodných meteorologických prvků. Aktualizovány jsou rovněž vícehodinové průměrné koncentrace škodlivin, vypočtené z 1hodinových koncentrací. Předpověď rozptylových podmínek je součástí předpovědí počasí pro ČR a jednotlivé kraje, viz </w:t>
      </w:r>
      <w:hyperlink r:id="rId6" w:history="1">
        <w:r>
          <w:rPr>
            <w:rStyle w:val="Hypertextovodkaz"/>
          </w:rPr>
          <w:t>www.chmi.cz</w:t>
        </w:r>
      </w:hyperlink>
      <w:r>
        <w:t>, záložka Počasí.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>Vydalo: Regionální předpovědní pracoviště ČHMÚ - Hradec Králové/Drapák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t>Distribuce: E,H,</w:t>
      </w:r>
    </w:p>
    <w:p w:rsidR="005A54A5" w:rsidRDefault="005A54A5" w:rsidP="005A54A5">
      <w:pPr>
        <w:pStyle w:val="Prosttext"/>
      </w:pPr>
      <w:r>
        <w:t>NNNN</w:t>
      </w:r>
    </w:p>
    <w:p w:rsidR="005A54A5" w:rsidRDefault="005A54A5" w:rsidP="005A54A5">
      <w:pPr>
        <w:pStyle w:val="Prosttext"/>
      </w:pPr>
    </w:p>
    <w:p w:rsidR="005A54A5" w:rsidRDefault="005A54A5" w:rsidP="005A54A5">
      <w:pPr>
        <w:pStyle w:val="Prosttext"/>
      </w:pPr>
      <w:r>
        <w:lastRenderedPageBreak/>
        <w:t>#############################################################</w:t>
      </w:r>
    </w:p>
    <w:p w:rsidR="005A54A5" w:rsidRDefault="005A54A5" w:rsidP="005A54A5">
      <w:pPr>
        <w:pStyle w:val="Prosttext"/>
      </w:pPr>
      <w:r>
        <w:t>This message is sent to you because you are subscribed to</w:t>
      </w:r>
    </w:p>
    <w:p w:rsidR="005A54A5" w:rsidRDefault="005A54A5" w:rsidP="005A54A5">
      <w:pPr>
        <w:pStyle w:val="Prosttext"/>
      </w:pPr>
      <w:r>
        <w:t xml:space="preserve">  the mailing list &lt;</w:t>
      </w:r>
      <w:hyperlink r:id="rId7" w:history="1">
        <w:r>
          <w:rPr>
            <w:rStyle w:val="Hypertextovodkaz"/>
          </w:rPr>
          <w:t>svrs-hk@chmi.cz</w:t>
        </w:r>
      </w:hyperlink>
      <w:r>
        <w:t>&gt;.</w:t>
      </w:r>
    </w:p>
    <w:p w:rsidR="005A54A5" w:rsidRDefault="005A54A5" w:rsidP="005A54A5">
      <w:pPr>
        <w:pStyle w:val="Prosttext"/>
      </w:pPr>
      <w:r>
        <w:t>To unsubscribe, E-mail to: &lt;</w:t>
      </w:r>
      <w:hyperlink r:id="rId8" w:history="1">
        <w:r>
          <w:rPr>
            <w:rStyle w:val="Hypertextovodkaz"/>
          </w:rPr>
          <w:t>svrs-hk-off@chmi.cz</w:t>
        </w:r>
      </w:hyperlink>
      <w:r>
        <w:t>&gt; To switch to the DIGEST mode, E-mail to &lt;</w:t>
      </w:r>
      <w:hyperlink r:id="rId9" w:history="1">
        <w:r>
          <w:rPr>
            <w:rStyle w:val="Hypertextovodkaz"/>
          </w:rPr>
          <w:t>svrs-hk-digest@chmi.cz</w:t>
        </w:r>
      </w:hyperlink>
      <w:r>
        <w:t>&gt; To switch to the INDEX mode, E-mail to &lt;</w:t>
      </w:r>
      <w:hyperlink r:id="rId10" w:history="1">
        <w:r>
          <w:rPr>
            <w:rStyle w:val="Hypertextovodkaz"/>
          </w:rPr>
          <w:t>svrs-hk-index@chmi.cz</w:t>
        </w:r>
      </w:hyperlink>
      <w:r>
        <w:t>&gt; Send administrative queries to  &lt;</w:t>
      </w:r>
      <w:hyperlink r:id="rId11" w:history="1">
        <w:r>
          <w:rPr>
            <w:rStyle w:val="Hypertextovodkaz"/>
          </w:rPr>
          <w:t>svrs-hk-request@chmi.cz</w:t>
        </w:r>
      </w:hyperlink>
      <w:r>
        <w:t>&gt;</w:t>
      </w:r>
    </w:p>
    <w:p w:rsidR="005A54A5" w:rsidRDefault="005A54A5" w:rsidP="005A54A5">
      <w:pPr>
        <w:pStyle w:val="Prosttext"/>
      </w:pPr>
    </w:p>
    <w:p w:rsidR="00DC21D6" w:rsidRDefault="00DC21D6"/>
    <w:sectPr w:rsidR="00DC21D6" w:rsidSect="00DC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54A5"/>
    <w:rsid w:val="005A54A5"/>
    <w:rsid w:val="00775AE9"/>
    <w:rsid w:val="00DC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1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54A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54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54A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rs-hk-off@chmi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vrs-hk@chmi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mi.cz" TargetMode="External"/><Relationship Id="rId11" Type="http://schemas.openxmlformats.org/officeDocument/2006/relationships/hyperlink" Target="mailto:svrs-hk-request@chmi.cz" TargetMode="External"/><Relationship Id="rId5" Type="http://schemas.openxmlformats.org/officeDocument/2006/relationships/hyperlink" Target="http://www.chmi.cz" TargetMode="External"/><Relationship Id="rId10" Type="http://schemas.openxmlformats.org/officeDocument/2006/relationships/hyperlink" Target="mailto:svrs-hk-index@chmi.cz" TargetMode="External"/><Relationship Id="rId4" Type="http://schemas.openxmlformats.org/officeDocument/2006/relationships/hyperlink" Target="http://portal.chmi" TargetMode="External"/><Relationship Id="rId9" Type="http://schemas.openxmlformats.org/officeDocument/2006/relationships/hyperlink" Target="mailto:svrs-hk-digest@chm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1</cp:revision>
  <dcterms:created xsi:type="dcterms:W3CDTF">2017-02-02T07:03:00Z</dcterms:created>
  <dcterms:modified xsi:type="dcterms:W3CDTF">2017-02-02T07:03:00Z</dcterms:modified>
</cp:coreProperties>
</file>